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138" w:rsidRPr="00EA3E48" w:rsidRDefault="00793138" w:rsidP="00EA3E48">
      <w:pPr>
        <w:jc w:val="center"/>
        <w:rPr>
          <w:b/>
          <w:caps/>
          <w:kern w:val="28"/>
          <w:sz w:val="28"/>
          <w:szCs w:val="28"/>
        </w:rPr>
      </w:pPr>
      <w:r w:rsidRPr="00983114">
        <w:rPr>
          <w:caps/>
          <w:kern w:val="28"/>
          <w:sz w:val="28"/>
          <w:szCs w:val="28"/>
        </w:rPr>
        <w:t xml:space="preserve">Программа </w:t>
      </w:r>
      <w:r w:rsidR="00983114" w:rsidRPr="00983114">
        <w:rPr>
          <w:caps/>
          <w:kern w:val="28"/>
          <w:sz w:val="28"/>
          <w:szCs w:val="28"/>
        </w:rPr>
        <w:t>семинара</w:t>
      </w:r>
      <w:r w:rsidR="00983114" w:rsidRPr="00983114">
        <w:rPr>
          <w:caps/>
          <w:kern w:val="28"/>
          <w:sz w:val="28"/>
          <w:szCs w:val="28"/>
        </w:rPr>
        <w:br/>
      </w:r>
      <w:r w:rsidR="00EA3E48" w:rsidRPr="00EA3E48">
        <w:rPr>
          <w:b/>
          <w:caps/>
          <w:kern w:val="28"/>
          <w:sz w:val="28"/>
          <w:szCs w:val="28"/>
        </w:rPr>
        <w:t xml:space="preserve">"Повышение эффективности бизнеса: </w:t>
      </w:r>
      <w:r w:rsidR="00EA3E48" w:rsidRPr="00EA3E48">
        <w:rPr>
          <w:b/>
          <w:caps/>
          <w:kern w:val="28"/>
          <w:sz w:val="28"/>
          <w:szCs w:val="28"/>
        </w:rPr>
        <w:br/>
        <w:t>Lean, 6</w:t>
      </w:r>
      <w:r w:rsidR="00F448A6">
        <w:rPr>
          <w:b/>
          <w:caps/>
          <w:kern w:val="28"/>
          <w:sz w:val="28"/>
          <w:szCs w:val="28"/>
        </w:rPr>
        <w:t>Sigma, TOC - как извлечь пользу?</w:t>
      </w:r>
      <w:r w:rsidR="00EA3E48" w:rsidRPr="00EA3E48">
        <w:rPr>
          <w:b/>
          <w:caps/>
          <w:kern w:val="28"/>
          <w:sz w:val="28"/>
          <w:szCs w:val="28"/>
        </w:rPr>
        <w:t>"</w:t>
      </w:r>
    </w:p>
    <w:p w:rsidR="00EA3E48" w:rsidRDefault="00EA3E48" w:rsidP="00DA43FE">
      <w:pPr>
        <w:ind w:firstLine="709"/>
        <w:jc w:val="both"/>
        <w:rPr>
          <w:b/>
          <w:sz w:val="28"/>
          <w:szCs w:val="28"/>
        </w:rPr>
      </w:pPr>
    </w:p>
    <w:p w:rsidR="00E600EF" w:rsidRDefault="00E600EF" w:rsidP="00E600E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27-28 октября 2016 года</w:t>
      </w:r>
    </w:p>
    <w:p w:rsidR="00E600EF" w:rsidRDefault="00E600EF" w:rsidP="00E600EF">
      <w:pPr>
        <w:ind w:firstLine="709"/>
        <w:jc w:val="right"/>
        <w:rPr>
          <w:b/>
          <w:sz w:val="28"/>
          <w:szCs w:val="28"/>
        </w:rPr>
      </w:pPr>
    </w:p>
    <w:p w:rsidR="00B9761D" w:rsidRDefault="00B9761D" w:rsidP="00DA43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семинара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 xml:space="preserve">обсудить актуальные вопросы в области </w:t>
      </w:r>
      <w:r w:rsidR="00EA3E48">
        <w:rPr>
          <w:sz w:val="28"/>
          <w:szCs w:val="28"/>
        </w:rPr>
        <w:t>повышения эффективности бизнеса</w:t>
      </w:r>
      <w:r>
        <w:rPr>
          <w:sz w:val="28"/>
          <w:szCs w:val="28"/>
        </w:rPr>
        <w:t>, а именно:</w:t>
      </w:r>
      <w:r w:rsidR="00DA43FE">
        <w:rPr>
          <w:sz w:val="28"/>
          <w:szCs w:val="28"/>
        </w:rPr>
        <w:t xml:space="preserve"> </w:t>
      </w:r>
      <w:r w:rsidR="00EA3E48">
        <w:rPr>
          <w:sz w:val="28"/>
          <w:szCs w:val="28"/>
        </w:rPr>
        <w:t xml:space="preserve">Как извлечь пользу для предприятия из векового опыта менеджмента? </w:t>
      </w:r>
      <w:proofErr w:type="spellStart"/>
      <w:r w:rsidR="00EA3E48" w:rsidRPr="00EA3E48">
        <w:rPr>
          <w:sz w:val="28"/>
          <w:szCs w:val="28"/>
        </w:rPr>
        <w:t>Lean</w:t>
      </w:r>
      <w:proofErr w:type="spellEnd"/>
      <w:r w:rsidR="00EA3E48">
        <w:rPr>
          <w:sz w:val="28"/>
          <w:szCs w:val="28"/>
        </w:rPr>
        <w:t xml:space="preserve"> или</w:t>
      </w:r>
      <w:r w:rsidR="00EA3E48" w:rsidRPr="00EA3E48">
        <w:rPr>
          <w:sz w:val="28"/>
          <w:szCs w:val="28"/>
        </w:rPr>
        <w:t xml:space="preserve"> 6Sigma</w:t>
      </w:r>
      <w:r w:rsidR="00EA3E48">
        <w:rPr>
          <w:sz w:val="28"/>
          <w:szCs w:val="28"/>
        </w:rPr>
        <w:t xml:space="preserve">? </w:t>
      </w:r>
      <w:r w:rsidR="00137EE7">
        <w:rPr>
          <w:sz w:val="28"/>
          <w:szCs w:val="28"/>
        </w:rPr>
        <w:t>Для чего имеет смысл формировать производственную систему предприятия на принципах бережливого производства? Какие ошибки при формировании производственной системы являются наиболее распространенными?</w:t>
      </w:r>
      <w:r w:rsidR="00DA43FE" w:rsidRPr="0037190F">
        <w:rPr>
          <w:sz w:val="28"/>
          <w:szCs w:val="28"/>
        </w:rPr>
        <w:t xml:space="preserve"> </w:t>
      </w:r>
      <w:r w:rsidR="00EA3E48">
        <w:rPr>
          <w:sz w:val="28"/>
          <w:szCs w:val="28"/>
        </w:rPr>
        <w:t xml:space="preserve">Можно ли </w:t>
      </w:r>
      <w:r w:rsidR="00DA43FE">
        <w:rPr>
          <w:sz w:val="28"/>
          <w:szCs w:val="28"/>
        </w:rPr>
        <w:t>интегрировать систему менеджмента бережливого производства</w:t>
      </w:r>
      <w:r w:rsidR="00EA3E48">
        <w:rPr>
          <w:sz w:val="28"/>
          <w:szCs w:val="28"/>
        </w:rPr>
        <w:t xml:space="preserve"> и теорию ограничений</w:t>
      </w:r>
      <w:r w:rsidR="00DA43FE">
        <w:rPr>
          <w:sz w:val="28"/>
          <w:szCs w:val="28"/>
        </w:rPr>
        <w:t xml:space="preserve">? </w:t>
      </w:r>
      <w:r>
        <w:rPr>
          <w:sz w:val="28"/>
          <w:szCs w:val="28"/>
        </w:rPr>
        <w:t>Как стать проводником изменений на предприятии?</w:t>
      </w:r>
      <w:r w:rsidR="00137EE7">
        <w:rPr>
          <w:sz w:val="28"/>
          <w:szCs w:val="28"/>
        </w:rPr>
        <w:t xml:space="preserve"> И многие другие вопросы.</w:t>
      </w:r>
    </w:p>
    <w:p w:rsidR="00B9761D" w:rsidRDefault="00B9761D" w:rsidP="00B9761D">
      <w:pPr>
        <w:ind w:firstLine="709"/>
        <w:jc w:val="both"/>
        <w:rPr>
          <w:b/>
          <w:sz w:val="28"/>
          <w:szCs w:val="28"/>
        </w:rPr>
      </w:pPr>
    </w:p>
    <w:p w:rsidR="00B9761D" w:rsidRDefault="00B9761D" w:rsidP="00B976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руководители высшего и среднего звена промышленных предприятий, специалисты по развитию производственной системы предприятия и другие заинтересованные лица.</w:t>
      </w:r>
    </w:p>
    <w:p w:rsidR="00983114" w:rsidRPr="00983114" w:rsidRDefault="00983114">
      <w:pPr>
        <w:rPr>
          <w:sz w:val="28"/>
          <w:szCs w:val="28"/>
        </w:rPr>
      </w:pPr>
    </w:p>
    <w:p w:rsidR="00793138" w:rsidRPr="00784F6F" w:rsidRDefault="00793138">
      <w:pPr>
        <w:rPr>
          <w:sz w:val="28"/>
          <w:szCs w:val="28"/>
        </w:rPr>
      </w:pPr>
      <w:r w:rsidRPr="00983114">
        <w:rPr>
          <w:sz w:val="28"/>
          <w:szCs w:val="28"/>
        </w:rPr>
        <w:t xml:space="preserve">1 день – </w:t>
      </w:r>
      <w:r w:rsidR="00EA3E48">
        <w:rPr>
          <w:sz w:val="28"/>
          <w:szCs w:val="28"/>
        </w:rPr>
        <w:t>9</w:t>
      </w:r>
      <w:r w:rsidRPr="00983114">
        <w:rPr>
          <w:sz w:val="28"/>
          <w:szCs w:val="28"/>
        </w:rPr>
        <w:t>.00</w:t>
      </w:r>
      <w:r w:rsidR="00784F6F">
        <w:rPr>
          <w:sz w:val="28"/>
          <w:szCs w:val="28"/>
        </w:rPr>
        <w:t xml:space="preserve"> конференц-зал  </w:t>
      </w:r>
      <w:r w:rsidR="00EA3E48">
        <w:rPr>
          <w:bCs/>
          <w:sz w:val="28"/>
          <w:szCs w:val="28"/>
        </w:rPr>
        <w:t xml:space="preserve">Научной библиотеки </w:t>
      </w:r>
      <w:proofErr w:type="spellStart"/>
      <w:r w:rsidR="00EA3E48">
        <w:rPr>
          <w:bCs/>
          <w:sz w:val="28"/>
          <w:szCs w:val="28"/>
        </w:rPr>
        <w:t>УдГУ</w:t>
      </w:r>
      <w:proofErr w:type="spellEnd"/>
      <w:r w:rsidR="00784F6F">
        <w:rPr>
          <w:bCs/>
          <w:sz w:val="28"/>
          <w:szCs w:val="28"/>
        </w:rPr>
        <w:t>.</w:t>
      </w:r>
    </w:p>
    <w:p w:rsidR="00793138" w:rsidRPr="00983114" w:rsidRDefault="0079313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3083"/>
      </w:tblGrid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EA3E48" w:rsidP="0079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3138" w:rsidRPr="00983114">
              <w:rPr>
                <w:sz w:val="28"/>
                <w:szCs w:val="28"/>
              </w:rPr>
              <w:t>.00</w:t>
            </w:r>
            <w:r w:rsidR="007109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793138" w:rsidRPr="009831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793138" w:rsidRPr="00983114">
              <w:rPr>
                <w:sz w:val="28"/>
                <w:szCs w:val="28"/>
              </w:rPr>
              <w:t xml:space="preserve"> </w:t>
            </w:r>
          </w:p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3E48" w:rsidRDefault="00EA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Регистрация.</w:t>
            </w:r>
          </w:p>
          <w:p w:rsidR="00EA3E48" w:rsidRPr="00983114" w:rsidRDefault="00EA3E48" w:rsidP="007D6A2C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</w:tr>
      <w:tr w:rsidR="007D6A2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 w:rsidP="007931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D6A2C" w:rsidRPr="00983114" w:rsidRDefault="007D6A2C">
            <w:pPr>
              <w:rPr>
                <w:sz w:val="28"/>
                <w:szCs w:val="28"/>
              </w:rPr>
            </w:pPr>
          </w:p>
        </w:tc>
      </w:tr>
      <w:tr w:rsidR="007D6A2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 w:rsidP="0079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A2C" w:rsidRPr="00F448A6" w:rsidRDefault="0039729D">
            <w:pPr>
              <w:rPr>
                <w:sz w:val="28"/>
                <w:szCs w:val="28"/>
              </w:rPr>
            </w:pPr>
            <w:r w:rsidRPr="00F448A6">
              <w:rPr>
                <w:b/>
                <w:sz w:val="28"/>
                <w:szCs w:val="28"/>
              </w:rPr>
              <w:t>Эффективный</w:t>
            </w:r>
            <w:r w:rsidR="00D82F91" w:rsidRPr="00F448A6">
              <w:rPr>
                <w:b/>
                <w:sz w:val="28"/>
                <w:szCs w:val="28"/>
              </w:rPr>
              <w:t xml:space="preserve"> производственн</w:t>
            </w:r>
            <w:r w:rsidRPr="00F448A6">
              <w:rPr>
                <w:b/>
                <w:sz w:val="28"/>
                <w:szCs w:val="28"/>
              </w:rPr>
              <w:t>ый</w:t>
            </w:r>
            <w:r w:rsidR="00D82F91" w:rsidRPr="00F448A6">
              <w:rPr>
                <w:b/>
                <w:sz w:val="28"/>
                <w:szCs w:val="28"/>
              </w:rPr>
              <w:t xml:space="preserve"> менеджмент</w:t>
            </w:r>
            <w:r w:rsidRPr="00F448A6">
              <w:rPr>
                <w:b/>
                <w:sz w:val="28"/>
                <w:szCs w:val="28"/>
              </w:rPr>
              <w:t>: возможен ли в Российских условиях</w:t>
            </w:r>
            <w:r w:rsidR="007D6A2C" w:rsidRPr="00F448A6">
              <w:rPr>
                <w:sz w:val="28"/>
                <w:szCs w:val="28"/>
              </w:rPr>
              <w:t>.</w:t>
            </w:r>
          </w:p>
          <w:p w:rsidR="00E600EF" w:rsidRDefault="00D82F91" w:rsidP="00D82F91">
            <w:pPr>
              <w:rPr>
                <w:sz w:val="28"/>
                <w:szCs w:val="28"/>
              </w:rPr>
            </w:pPr>
            <w:r w:rsidRPr="00F448A6">
              <w:rPr>
                <w:sz w:val="28"/>
                <w:szCs w:val="28"/>
              </w:rPr>
              <w:t xml:space="preserve">Краткая историческая справка. </w:t>
            </w:r>
            <w:r w:rsidR="00E600EF">
              <w:rPr>
                <w:sz w:val="28"/>
                <w:szCs w:val="28"/>
              </w:rPr>
              <w:br/>
            </w:r>
            <w:r w:rsidRPr="00F448A6">
              <w:rPr>
                <w:sz w:val="28"/>
                <w:szCs w:val="28"/>
              </w:rPr>
              <w:t xml:space="preserve">От Тейлора к </w:t>
            </w:r>
            <w:proofErr w:type="spellStart"/>
            <w:r w:rsidRPr="00F448A6">
              <w:rPr>
                <w:sz w:val="28"/>
                <w:szCs w:val="28"/>
              </w:rPr>
              <w:t>Демингу</w:t>
            </w:r>
            <w:proofErr w:type="spellEnd"/>
            <w:r w:rsidRPr="00F448A6">
              <w:rPr>
                <w:sz w:val="28"/>
                <w:szCs w:val="28"/>
              </w:rPr>
              <w:t xml:space="preserve">. </w:t>
            </w:r>
          </w:p>
          <w:p w:rsidR="007D6A2C" w:rsidRDefault="00D82F91" w:rsidP="00D82F91">
            <w:pPr>
              <w:rPr>
                <w:sz w:val="28"/>
                <w:szCs w:val="28"/>
              </w:rPr>
            </w:pPr>
            <w:r w:rsidRPr="00F448A6">
              <w:rPr>
                <w:sz w:val="28"/>
                <w:szCs w:val="28"/>
              </w:rPr>
              <w:t xml:space="preserve">От администрирования к системному управлению. </w:t>
            </w:r>
            <w:r w:rsidR="00E600EF">
              <w:rPr>
                <w:sz w:val="28"/>
                <w:szCs w:val="28"/>
              </w:rPr>
              <w:br/>
            </w:r>
            <w:r w:rsidRPr="00F448A6">
              <w:rPr>
                <w:sz w:val="28"/>
                <w:szCs w:val="28"/>
              </w:rPr>
              <w:t>Управленческая парадигма непрерывного развития организации. Обзор методик развития.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7D24D6" wp14:editId="54FB159C">
                  <wp:extent cx="885825" cy="1171575"/>
                  <wp:effectExtent l="0" t="0" r="9525" b="9525"/>
                  <wp:docPr id="313" name="Рисунок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Рисунок 3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8" cy="11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A2C" w:rsidRPr="00983114" w:rsidRDefault="007D6A2C">
            <w:pPr>
              <w:rPr>
                <w:sz w:val="28"/>
                <w:szCs w:val="28"/>
              </w:rPr>
            </w:pPr>
            <w:r w:rsidRPr="007D6A2C">
              <w:rPr>
                <w:sz w:val="26"/>
                <w:szCs w:val="26"/>
              </w:rPr>
              <w:t xml:space="preserve">Стукалов Дмитрий Николаевич, независимый </w:t>
            </w:r>
            <w:proofErr w:type="spellStart"/>
            <w:r w:rsidRPr="007D6A2C">
              <w:rPr>
                <w:sz w:val="26"/>
                <w:szCs w:val="26"/>
              </w:rPr>
              <w:t>Lean</w:t>
            </w:r>
            <w:proofErr w:type="spellEnd"/>
            <w:r w:rsidRPr="007D6A2C">
              <w:rPr>
                <w:sz w:val="26"/>
                <w:szCs w:val="26"/>
              </w:rPr>
              <w:t xml:space="preserve">-консультант. Организатор сообщества LeanZone.ru. Автор методики "Социальный </w:t>
            </w:r>
            <w:proofErr w:type="spellStart"/>
            <w:r w:rsidRPr="007D6A2C">
              <w:rPr>
                <w:sz w:val="26"/>
                <w:szCs w:val="26"/>
              </w:rPr>
              <w:t>лин</w:t>
            </w:r>
            <w:proofErr w:type="spellEnd"/>
            <w:r w:rsidRPr="007D6A2C">
              <w:rPr>
                <w:sz w:val="26"/>
                <w:szCs w:val="26"/>
              </w:rPr>
              <w:t>".</w:t>
            </w:r>
          </w:p>
        </w:tc>
      </w:tr>
      <w:tr w:rsidR="007D6A2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 w:rsidP="0079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D6A2C" w:rsidRDefault="007D6A2C">
            <w:pPr>
              <w:rPr>
                <w:noProof/>
              </w:rPr>
            </w:pPr>
          </w:p>
        </w:tc>
      </w:tr>
      <w:tr w:rsidR="00EA3E4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3E48" w:rsidRDefault="00EA3E48" w:rsidP="007931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3E48" w:rsidRDefault="00EA3E48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EA3E48" w:rsidRPr="00983114" w:rsidRDefault="00EA3E48">
            <w:pPr>
              <w:rPr>
                <w:sz w:val="28"/>
                <w:szCs w:val="28"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11.30-13.00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Default="00EA583B" w:rsidP="00E052E3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>Развитие производственной системы на принципах бережливого производства</w:t>
            </w:r>
          </w:p>
          <w:p w:rsidR="00BE323C" w:rsidRPr="00E600EF" w:rsidRDefault="00BE323C" w:rsidP="0037190F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 xml:space="preserve">Производственная система как философия предприятия, </w:t>
            </w:r>
            <w:r w:rsidRPr="00E600EF">
              <w:rPr>
                <w:sz w:val="28"/>
                <w:szCs w:val="28"/>
              </w:rPr>
              <w:lastRenderedPageBreak/>
              <w:t>мотивирующая сотрудников.</w:t>
            </w:r>
          </w:p>
          <w:p w:rsidR="00BE323C" w:rsidRPr="00E600EF" w:rsidRDefault="00137EE7" w:rsidP="0037190F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 xml:space="preserve">Какие ошибки при формировании производственной системы являются наиболее распространенными? </w:t>
            </w:r>
          </w:p>
          <w:p w:rsidR="0037190F" w:rsidRPr="00E600EF" w:rsidRDefault="0037190F" w:rsidP="0037190F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 xml:space="preserve">Почему знание инструментов бережливого производства не гарантирует наличие результата? </w:t>
            </w:r>
          </w:p>
          <w:p w:rsidR="00710908" w:rsidRPr="00EB248C" w:rsidRDefault="00BE323C" w:rsidP="00E600EF">
            <w:pPr>
              <w:rPr>
                <w:sz w:val="26"/>
                <w:szCs w:val="26"/>
              </w:rPr>
            </w:pPr>
            <w:r w:rsidRPr="00E600EF">
              <w:rPr>
                <w:sz w:val="28"/>
                <w:szCs w:val="28"/>
              </w:rPr>
              <w:t>Возможности производственной системы</w:t>
            </w:r>
            <w:r w:rsidR="00E600EF">
              <w:rPr>
                <w:sz w:val="28"/>
                <w:szCs w:val="28"/>
              </w:rPr>
              <w:t xml:space="preserve"> на принципах бережливого производства.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10908" w:rsidRDefault="00710908" w:rsidP="00B9761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3F78E2C8" wp14:editId="1BA0D5B8">
                  <wp:extent cx="882840" cy="1095375"/>
                  <wp:effectExtent l="0" t="0" r="0" b="0"/>
                  <wp:docPr id="1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908">
              <w:rPr>
                <w:sz w:val="26"/>
                <w:szCs w:val="26"/>
              </w:rPr>
              <w:t xml:space="preserve"> </w:t>
            </w:r>
          </w:p>
          <w:p w:rsidR="00793138" w:rsidRPr="00983114" w:rsidRDefault="00710908" w:rsidP="00EB248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Давыдова Надежда</w:t>
            </w:r>
            <w:r>
              <w:rPr>
                <w:sz w:val="26"/>
                <w:szCs w:val="26"/>
              </w:rPr>
              <w:br/>
              <w:t xml:space="preserve">Станиславовна, </w:t>
            </w:r>
            <w:r w:rsidR="00B9761D">
              <w:rPr>
                <w:sz w:val="26"/>
                <w:szCs w:val="26"/>
              </w:rPr>
              <w:t xml:space="preserve">д.э.н.,  член координационного совета международной общественной организации по развитию </w:t>
            </w:r>
            <w:r w:rsidR="002B7E18">
              <w:rPr>
                <w:sz w:val="26"/>
                <w:szCs w:val="26"/>
              </w:rPr>
              <w:t>ПС</w:t>
            </w:r>
          </w:p>
        </w:tc>
      </w:tr>
      <w:tr w:rsidR="00BE323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710908" w:rsidRDefault="00BE323C" w:rsidP="00E052E3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E323C" w:rsidRDefault="00BE323C" w:rsidP="00B9761D">
            <w:pPr>
              <w:rPr>
                <w:noProof/>
                <w:sz w:val="26"/>
                <w:szCs w:val="26"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13.00-14.00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452242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О</w:t>
            </w:r>
            <w:r w:rsidR="00793138" w:rsidRPr="00983114">
              <w:rPr>
                <w:sz w:val="28"/>
                <w:szCs w:val="28"/>
              </w:rPr>
              <w:t>бед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</w:tr>
      <w:tr w:rsidR="00BE323C" w:rsidRPr="00103818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103818" w:rsidRDefault="00BE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103818" w:rsidRDefault="00BE323C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103818" w:rsidRDefault="00BE323C">
            <w:pPr>
              <w:rPr>
                <w:b/>
                <w:sz w:val="28"/>
                <w:szCs w:val="28"/>
              </w:rPr>
            </w:pPr>
          </w:p>
        </w:tc>
      </w:tr>
      <w:tr w:rsidR="000E523F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7678" w:rsidRDefault="00F97678" w:rsidP="00F97678">
            <w:pPr>
              <w:rPr>
                <w:sz w:val="28"/>
                <w:szCs w:val="28"/>
              </w:rPr>
            </w:pPr>
            <w:r w:rsidRPr="00F97678">
              <w:rPr>
                <w:b/>
                <w:sz w:val="28"/>
                <w:szCs w:val="28"/>
              </w:rPr>
              <w:t>Статистическое управление процессами и 6 Сигм.</w:t>
            </w:r>
          </w:p>
          <w:p w:rsidR="00F97678" w:rsidRDefault="00F97678" w:rsidP="00F9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00EF">
              <w:rPr>
                <w:sz w:val="28"/>
                <w:szCs w:val="28"/>
              </w:rPr>
              <w:t>ариабельност</w:t>
            </w:r>
            <w:r>
              <w:rPr>
                <w:sz w:val="28"/>
                <w:szCs w:val="28"/>
              </w:rPr>
              <w:t>ь и зависимость производственных процессов</w:t>
            </w:r>
            <w:r w:rsidRPr="00E600EF">
              <w:rPr>
                <w:sz w:val="28"/>
                <w:szCs w:val="28"/>
              </w:rPr>
              <w:t>. Статистическое управление процессами.</w:t>
            </w:r>
            <w:r>
              <w:rPr>
                <w:sz w:val="28"/>
                <w:szCs w:val="28"/>
              </w:rPr>
              <w:t xml:space="preserve"> </w:t>
            </w:r>
          </w:p>
          <w:p w:rsidR="00F97678" w:rsidRPr="00F97678" w:rsidRDefault="00F97678" w:rsidP="00F9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Практикум: работа с картами </w:t>
            </w:r>
            <w:proofErr w:type="spellStart"/>
            <w:r>
              <w:rPr>
                <w:sz w:val="28"/>
                <w:szCs w:val="28"/>
              </w:rPr>
              <w:t>Шухарта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523F" w:rsidRPr="00F97678" w:rsidRDefault="00F97678" w:rsidP="00F976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6</w:t>
            </w:r>
            <w:r>
              <w:rPr>
                <w:sz w:val="28"/>
                <w:szCs w:val="28"/>
                <w:lang w:val="en-US"/>
              </w:rPr>
              <w:t>Sigma</w:t>
            </w:r>
            <w:r w:rsidRPr="00F9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повышения качества функционирования процессов.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E523F" w:rsidRDefault="000E523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1B63A2" wp14:editId="29C9FC91">
                  <wp:extent cx="885825" cy="11715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Рисунок 3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8" cy="11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8A6" w:rsidRPr="00983114" w:rsidRDefault="00F448A6">
            <w:pPr>
              <w:rPr>
                <w:sz w:val="28"/>
                <w:szCs w:val="28"/>
              </w:rPr>
            </w:pPr>
            <w:r w:rsidRPr="007D6A2C">
              <w:rPr>
                <w:sz w:val="26"/>
                <w:szCs w:val="26"/>
              </w:rPr>
              <w:t>Стукалов Дмитрий Николаевич</w:t>
            </w:r>
          </w:p>
        </w:tc>
      </w:tr>
      <w:tr w:rsidR="000E523F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03818" w:rsidRPr="00983114" w:rsidTr="00BB33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10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noProof/>
              </w:rPr>
            </w:pPr>
          </w:p>
        </w:tc>
      </w:tr>
      <w:tr w:rsidR="00103818" w:rsidRPr="00983114" w:rsidTr="00BB33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noProof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10381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</w:t>
            </w:r>
            <w:r w:rsidR="00103818">
              <w:rPr>
                <w:sz w:val="28"/>
                <w:szCs w:val="28"/>
              </w:rPr>
              <w:t>6</w:t>
            </w:r>
            <w:r w:rsidRPr="00983114">
              <w:rPr>
                <w:sz w:val="28"/>
                <w:szCs w:val="28"/>
              </w:rPr>
              <w:t>.</w:t>
            </w:r>
            <w:r w:rsidR="00103818">
              <w:rPr>
                <w:sz w:val="28"/>
                <w:szCs w:val="28"/>
              </w:rPr>
              <w:t>15</w:t>
            </w:r>
            <w:r w:rsidRPr="00983114">
              <w:rPr>
                <w:sz w:val="28"/>
                <w:szCs w:val="28"/>
              </w:rPr>
              <w:t>-1</w:t>
            </w:r>
            <w:r w:rsidR="00103818">
              <w:rPr>
                <w:sz w:val="28"/>
                <w:szCs w:val="28"/>
              </w:rPr>
              <w:t>8</w:t>
            </w:r>
            <w:r w:rsidRPr="00983114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710908" w:rsidRDefault="00452242" w:rsidP="00452242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>Интеграция системы менеджмента качества</w:t>
            </w:r>
            <w:r w:rsidR="00004ADC">
              <w:rPr>
                <w:b/>
                <w:sz w:val="28"/>
                <w:szCs w:val="28"/>
              </w:rPr>
              <w:t>,</w:t>
            </w:r>
            <w:r w:rsidRPr="00710908">
              <w:rPr>
                <w:b/>
                <w:sz w:val="28"/>
                <w:szCs w:val="28"/>
              </w:rPr>
              <w:t xml:space="preserve"> системы менеджмента бережливого производства</w:t>
            </w:r>
            <w:r w:rsidR="00004ADC">
              <w:rPr>
                <w:b/>
                <w:sz w:val="28"/>
                <w:szCs w:val="28"/>
              </w:rPr>
              <w:t xml:space="preserve"> и </w:t>
            </w:r>
            <w:r w:rsidR="00004ADC" w:rsidRPr="00004ADC">
              <w:rPr>
                <w:b/>
                <w:sz w:val="28"/>
                <w:szCs w:val="28"/>
              </w:rPr>
              <w:t>6Sigma</w:t>
            </w:r>
          </w:p>
          <w:p w:rsidR="000E523F" w:rsidRPr="00E600EF" w:rsidRDefault="000E523F" w:rsidP="00452242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Эффективные методы и инструменты бережливого производства.</w:t>
            </w:r>
          </w:p>
          <w:p w:rsidR="00793138" w:rsidRPr="00E600EF" w:rsidRDefault="00452242" w:rsidP="00452242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Подготовка к сертификации системы менедж</w:t>
            </w:r>
            <w:r w:rsidR="000E523F" w:rsidRPr="00E600EF">
              <w:rPr>
                <w:sz w:val="28"/>
                <w:szCs w:val="28"/>
              </w:rPr>
              <w:t xml:space="preserve">мента бережливого производства. </w:t>
            </w:r>
          </w:p>
          <w:p w:rsidR="00DA43FE" w:rsidRPr="000E523F" w:rsidRDefault="00DA43FE" w:rsidP="00452242">
            <w:pPr>
              <w:rPr>
                <w:sz w:val="26"/>
                <w:szCs w:val="26"/>
              </w:rPr>
            </w:pPr>
            <w:r w:rsidRPr="00E600EF">
              <w:rPr>
                <w:sz w:val="28"/>
                <w:szCs w:val="28"/>
              </w:rPr>
              <w:t>Возможно</w:t>
            </w:r>
            <w:r w:rsidR="000E523F" w:rsidRPr="00E600EF">
              <w:rPr>
                <w:sz w:val="28"/>
                <w:szCs w:val="28"/>
              </w:rPr>
              <w:t>сти интеграции</w:t>
            </w:r>
            <w:r w:rsidRPr="00E600EF">
              <w:rPr>
                <w:sz w:val="28"/>
                <w:szCs w:val="28"/>
              </w:rPr>
              <w:t xml:space="preserve"> систем</w:t>
            </w:r>
            <w:r w:rsidR="000E523F" w:rsidRPr="00E600EF">
              <w:rPr>
                <w:sz w:val="28"/>
                <w:szCs w:val="28"/>
              </w:rPr>
              <w:t>ы</w:t>
            </w:r>
            <w:r w:rsidRPr="00E600EF">
              <w:rPr>
                <w:sz w:val="28"/>
                <w:szCs w:val="28"/>
              </w:rPr>
              <w:t xml:space="preserve"> менеджмента качества и систем</w:t>
            </w:r>
            <w:r w:rsidR="000E523F" w:rsidRPr="00E600EF">
              <w:rPr>
                <w:sz w:val="28"/>
                <w:szCs w:val="28"/>
              </w:rPr>
              <w:t>ы</w:t>
            </w:r>
            <w:r w:rsidRPr="00E600EF">
              <w:rPr>
                <w:sz w:val="28"/>
                <w:szCs w:val="28"/>
              </w:rPr>
              <w:t xml:space="preserve"> менеджмента бережливого производства</w:t>
            </w:r>
            <w:r w:rsidR="00004ADC">
              <w:rPr>
                <w:sz w:val="28"/>
                <w:szCs w:val="28"/>
              </w:rPr>
              <w:t xml:space="preserve"> и 6</w:t>
            </w:r>
            <w:r w:rsidR="00004ADC">
              <w:rPr>
                <w:sz w:val="28"/>
                <w:szCs w:val="28"/>
                <w:lang w:val="en-US"/>
              </w:rPr>
              <w:t>Sigma</w:t>
            </w:r>
            <w:r w:rsidR="000E523F" w:rsidRPr="00E600EF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10908" w:rsidRDefault="00710908"/>
          <w:p w:rsidR="00793138" w:rsidRDefault="00793138" w:rsidP="00710908">
            <w:pPr>
              <w:rPr>
                <w:sz w:val="28"/>
                <w:szCs w:val="28"/>
              </w:rPr>
            </w:pPr>
          </w:p>
          <w:p w:rsidR="007D6A2C" w:rsidRDefault="000E523F" w:rsidP="00710908">
            <w:pPr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FE7A9B3" wp14:editId="6566031B">
                  <wp:extent cx="882840" cy="1095375"/>
                  <wp:effectExtent l="0" t="0" r="0" b="0"/>
                  <wp:docPr id="3" name="Рисунок 3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3F" w:rsidRPr="00983114" w:rsidRDefault="000E523F" w:rsidP="0071090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Давыдова Надежда</w:t>
            </w:r>
            <w:r>
              <w:rPr>
                <w:sz w:val="26"/>
                <w:szCs w:val="26"/>
              </w:rPr>
              <w:br/>
              <w:t>Станиславовна</w:t>
            </w: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10908" w:rsidRPr="00983114" w:rsidRDefault="00710908">
            <w:pPr>
              <w:rPr>
                <w:sz w:val="28"/>
                <w:szCs w:val="28"/>
              </w:rPr>
            </w:pPr>
          </w:p>
        </w:tc>
      </w:tr>
    </w:tbl>
    <w:p w:rsidR="00793138" w:rsidRPr="00983114" w:rsidRDefault="00793138">
      <w:pPr>
        <w:rPr>
          <w:sz w:val="28"/>
          <w:szCs w:val="28"/>
        </w:rPr>
      </w:pPr>
    </w:p>
    <w:p w:rsidR="006A42B9" w:rsidRDefault="006A42B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23F" w:rsidRPr="00784F6F" w:rsidRDefault="00154E12" w:rsidP="000E52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E523F" w:rsidRPr="00983114">
        <w:rPr>
          <w:sz w:val="28"/>
          <w:szCs w:val="28"/>
        </w:rPr>
        <w:t xml:space="preserve"> день – </w:t>
      </w:r>
      <w:r w:rsidR="000E523F">
        <w:rPr>
          <w:sz w:val="28"/>
          <w:szCs w:val="28"/>
        </w:rPr>
        <w:t>9</w:t>
      </w:r>
      <w:r w:rsidR="000E523F" w:rsidRPr="00983114">
        <w:rPr>
          <w:sz w:val="28"/>
          <w:szCs w:val="28"/>
        </w:rPr>
        <w:t>.00</w:t>
      </w:r>
      <w:r w:rsidR="000E523F">
        <w:rPr>
          <w:sz w:val="28"/>
          <w:szCs w:val="28"/>
        </w:rPr>
        <w:t xml:space="preserve"> конференц-зал  </w:t>
      </w:r>
      <w:r w:rsidR="000E523F">
        <w:rPr>
          <w:bCs/>
          <w:sz w:val="28"/>
          <w:szCs w:val="28"/>
        </w:rPr>
        <w:t xml:space="preserve">Научной библиотеки </w:t>
      </w:r>
      <w:proofErr w:type="spellStart"/>
      <w:r w:rsidR="000E523F">
        <w:rPr>
          <w:bCs/>
          <w:sz w:val="28"/>
          <w:szCs w:val="28"/>
        </w:rPr>
        <w:t>УдГУ</w:t>
      </w:r>
      <w:proofErr w:type="spellEnd"/>
      <w:r w:rsidR="000E523F">
        <w:rPr>
          <w:bCs/>
          <w:sz w:val="28"/>
          <w:szCs w:val="28"/>
        </w:rPr>
        <w:t>.</w:t>
      </w:r>
    </w:p>
    <w:p w:rsidR="00793138" w:rsidRPr="00983114" w:rsidRDefault="00793138" w:rsidP="0079313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4728"/>
        <w:gridCol w:w="92"/>
        <w:gridCol w:w="142"/>
        <w:gridCol w:w="2707"/>
        <w:gridCol w:w="234"/>
        <w:gridCol w:w="142"/>
      </w:tblGrid>
      <w:tr w:rsidR="00B9761D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1D" w:rsidRPr="00983114" w:rsidRDefault="000E523F" w:rsidP="000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761D" w:rsidRPr="00983114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1</w:t>
            </w:r>
            <w:r w:rsidR="00B9761D" w:rsidRPr="00983114">
              <w:rPr>
                <w:sz w:val="28"/>
                <w:szCs w:val="28"/>
              </w:rPr>
              <w:t>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F97678" w:rsidRPr="00F448A6" w:rsidRDefault="00F97678" w:rsidP="00F97678">
            <w:pPr>
              <w:rPr>
                <w:b/>
                <w:sz w:val="28"/>
                <w:szCs w:val="28"/>
              </w:rPr>
            </w:pPr>
            <w:r w:rsidRPr="00F448A6">
              <w:rPr>
                <w:b/>
                <w:sz w:val="28"/>
                <w:szCs w:val="28"/>
              </w:rPr>
              <w:t>«Вечные» вопросы производствен</w:t>
            </w:r>
            <w:r>
              <w:rPr>
                <w:b/>
                <w:sz w:val="28"/>
                <w:szCs w:val="28"/>
              </w:rPr>
              <w:t xml:space="preserve">ного менеджмента: планирование, </w:t>
            </w:r>
            <w:r w:rsidRPr="00F448A6">
              <w:rPr>
                <w:b/>
                <w:sz w:val="28"/>
                <w:szCs w:val="28"/>
              </w:rPr>
              <w:t>управление запасами.</w:t>
            </w:r>
          </w:p>
          <w:p w:rsidR="00F448A6" w:rsidRPr="0039729D" w:rsidRDefault="00F97678" w:rsidP="00F97678">
            <w:pPr>
              <w:rPr>
                <w:color w:val="FF0000"/>
                <w:sz w:val="28"/>
                <w:szCs w:val="28"/>
              </w:rPr>
            </w:pPr>
            <w:r w:rsidRPr="00F97678">
              <w:rPr>
                <w:sz w:val="28"/>
                <w:szCs w:val="28"/>
              </w:rPr>
              <w:t>Проблемы производственной логистики и управления запасами</w:t>
            </w:r>
            <w:r>
              <w:rPr>
                <w:sz w:val="28"/>
                <w:szCs w:val="28"/>
              </w:rPr>
              <w:t>. Использование инструментов ТОС для создания эффективных процедур планирования и управления запасами.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908" w:rsidRDefault="000E523F" w:rsidP="0071090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72F80D" wp14:editId="51A2DD38">
                  <wp:extent cx="885825" cy="1171575"/>
                  <wp:effectExtent l="0" t="0" r="9525" b="952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Рисунок 3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8" cy="11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3F" w:rsidRDefault="000E523F" w:rsidP="00710908">
            <w:pPr>
              <w:rPr>
                <w:sz w:val="28"/>
                <w:szCs w:val="28"/>
              </w:rPr>
            </w:pPr>
            <w:r w:rsidRPr="007D6A2C">
              <w:rPr>
                <w:sz w:val="26"/>
                <w:szCs w:val="26"/>
              </w:rPr>
              <w:t>Стукалов Дмитрий Николаевич</w:t>
            </w:r>
          </w:p>
          <w:p w:rsidR="00B9761D" w:rsidRPr="00983114" w:rsidRDefault="00B9761D" w:rsidP="007D6A2C">
            <w:pPr>
              <w:rPr>
                <w:sz w:val="28"/>
                <w:szCs w:val="28"/>
              </w:rPr>
            </w:pPr>
          </w:p>
        </w:tc>
      </w:tr>
      <w:tr w:rsidR="006A42B9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B9" w:rsidRDefault="006A42B9" w:rsidP="000E523F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6A42B9" w:rsidRPr="00F448A6" w:rsidRDefault="006A42B9" w:rsidP="00F97678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B9" w:rsidRDefault="006A42B9" w:rsidP="00710908">
            <w:pPr>
              <w:rPr>
                <w:noProof/>
              </w:rPr>
            </w:pPr>
          </w:p>
        </w:tc>
      </w:tr>
      <w:tr w:rsidR="00103818" w:rsidRPr="00983114" w:rsidTr="00103818">
        <w:trPr>
          <w:gridAfter w:val="1"/>
          <w:wAfter w:w="14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noProof/>
              </w:rPr>
            </w:pPr>
          </w:p>
        </w:tc>
      </w:tr>
      <w:tr w:rsidR="00103818" w:rsidRPr="00983114" w:rsidTr="00103818">
        <w:trPr>
          <w:gridAfter w:val="1"/>
          <w:wAfter w:w="14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5B574B">
            <w:pPr>
              <w:rPr>
                <w:noProof/>
              </w:rPr>
            </w:pPr>
          </w:p>
        </w:tc>
      </w:tr>
      <w:tr w:rsidR="00103818" w:rsidRPr="00983114" w:rsidTr="00103818">
        <w:trPr>
          <w:gridAfter w:val="1"/>
          <w:wAfter w:w="14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Pr="00983114" w:rsidRDefault="00103818" w:rsidP="00BB332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11.30-13.00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 лучших практик</w:t>
            </w:r>
          </w:p>
          <w:p w:rsidR="00103818" w:rsidRPr="00E600EF" w:rsidRDefault="00103818" w:rsidP="00BB3328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 xml:space="preserve">Как не запутаться в различных методиках и успешно применить все лучшее? </w:t>
            </w:r>
          </w:p>
          <w:p w:rsidR="00103818" w:rsidRPr="00EB248C" w:rsidRDefault="00103818" w:rsidP="00BB3328">
            <w:pPr>
              <w:rPr>
                <w:sz w:val="26"/>
                <w:szCs w:val="26"/>
              </w:rPr>
            </w:pPr>
            <w:r w:rsidRPr="00E600EF">
              <w:rPr>
                <w:sz w:val="28"/>
                <w:szCs w:val="28"/>
              </w:rPr>
              <w:t>Возможности производственной системы.</w:t>
            </w:r>
            <w:r w:rsidR="0039729D" w:rsidRPr="00E600EF">
              <w:rPr>
                <w:sz w:val="28"/>
                <w:szCs w:val="28"/>
              </w:rPr>
              <w:t xml:space="preserve"> Маршрутная карта преобразований.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103818">
            <w:pPr>
              <w:rPr>
                <w:sz w:val="28"/>
                <w:szCs w:val="28"/>
              </w:rPr>
            </w:pPr>
            <w:r w:rsidRPr="00710908">
              <w:rPr>
                <w:sz w:val="26"/>
                <w:szCs w:val="26"/>
              </w:rPr>
              <w:t xml:space="preserve"> </w:t>
            </w:r>
            <w:r w:rsidRPr="007D6A2C">
              <w:rPr>
                <w:sz w:val="26"/>
                <w:szCs w:val="26"/>
              </w:rPr>
              <w:t>Стукалов Дмитрий Николаевич</w:t>
            </w:r>
          </w:p>
          <w:p w:rsidR="00103818" w:rsidRDefault="00103818" w:rsidP="0010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Надежда</w:t>
            </w:r>
            <w:r>
              <w:rPr>
                <w:sz w:val="26"/>
                <w:szCs w:val="26"/>
              </w:rPr>
              <w:br/>
              <w:t xml:space="preserve">Станиславовна </w:t>
            </w:r>
          </w:p>
          <w:p w:rsidR="00103818" w:rsidRPr="00983114" w:rsidRDefault="00103818" w:rsidP="00103818">
            <w:pPr>
              <w:rPr>
                <w:sz w:val="28"/>
                <w:szCs w:val="28"/>
              </w:rPr>
            </w:pPr>
          </w:p>
        </w:tc>
      </w:tr>
      <w:tr w:rsidR="00F448A6" w:rsidRPr="00983114" w:rsidTr="00103818">
        <w:trPr>
          <w:gridAfter w:val="1"/>
          <w:wAfter w:w="14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48A6" w:rsidRPr="00983114" w:rsidRDefault="00F448A6" w:rsidP="00BB33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8A6" w:rsidRDefault="00F448A6" w:rsidP="00BB3328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8A6" w:rsidRPr="00710908" w:rsidRDefault="00F448A6" w:rsidP="00103818">
            <w:pPr>
              <w:rPr>
                <w:sz w:val="26"/>
                <w:szCs w:val="26"/>
              </w:rPr>
            </w:pPr>
          </w:p>
        </w:tc>
      </w:tr>
      <w:tr w:rsidR="00103818" w:rsidRPr="00983114" w:rsidTr="00103818">
        <w:trPr>
          <w:gridAfter w:val="1"/>
          <w:wAfter w:w="14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Pr="00983114" w:rsidRDefault="00103818" w:rsidP="00BB332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13.00-14.00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Pr="00983114" w:rsidRDefault="00103818" w:rsidP="00BB332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Обед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Pr="00983114" w:rsidRDefault="00103818" w:rsidP="00BB3328">
            <w:pPr>
              <w:rPr>
                <w:sz w:val="28"/>
                <w:szCs w:val="28"/>
              </w:rPr>
            </w:pPr>
          </w:p>
        </w:tc>
      </w:tr>
      <w:tr w:rsidR="00103818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0E523F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103818" w:rsidRPr="00EA3E48" w:rsidRDefault="00103818" w:rsidP="00E052E3">
            <w:pPr>
              <w:rPr>
                <w:b/>
                <w:caps/>
                <w:kern w:val="28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710908">
            <w:pPr>
              <w:rPr>
                <w:noProof/>
              </w:rPr>
            </w:pPr>
          </w:p>
        </w:tc>
      </w:tr>
      <w:tr w:rsidR="000E523F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 w:rsidP="00155DB1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14.00-15.00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E600EF" w:rsidRDefault="000E523F" w:rsidP="00155DB1">
            <w:pPr>
              <w:rPr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 xml:space="preserve">Оценка эффективности проектов </w:t>
            </w:r>
            <w:r w:rsidR="00103818" w:rsidRPr="00103818">
              <w:rPr>
                <w:sz w:val="28"/>
                <w:szCs w:val="28"/>
              </w:rPr>
              <w:t>М</w:t>
            </w:r>
            <w:r w:rsidRPr="00E600EF">
              <w:rPr>
                <w:sz w:val="28"/>
                <w:szCs w:val="28"/>
              </w:rPr>
              <w:t>етодика оценки эффективности проектов в области бережливого производства</w:t>
            </w:r>
            <w:r w:rsidR="00103818" w:rsidRPr="00E600EF">
              <w:rPr>
                <w:sz w:val="28"/>
                <w:szCs w:val="28"/>
              </w:rPr>
              <w:t>.</w:t>
            </w:r>
          </w:p>
          <w:p w:rsidR="00103818" w:rsidRPr="00E600EF" w:rsidRDefault="00103818" w:rsidP="00155DB1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Примеры практического применения методики оценки эффективности</w:t>
            </w:r>
            <w:r w:rsidR="00E600EF">
              <w:rPr>
                <w:sz w:val="28"/>
                <w:szCs w:val="28"/>
              </w:rPr>
              <w:t>.</w:t>
            </w:r>
          </w:p>
          <w:p w:rsidR="000E523F" w:rsidRPr="001A2446" w:rsidRDefault="000E523F" w:rsidP="00155DB1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23F" w:rsidRDefault="000E523F" w:rsidP="00155DB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0D86A8" wp14:editId="51F3C8A7">
                  <wp:extent cx="1095375" cy="1356481"/>
                  <wp:effectExtent l="0" t="0" r="0" b="0"/>
                  <wp:docPr id="2051" name="Рисунок 2051" descr="C:\Users\1\Desktop\IMG_8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G_8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93" cy="135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3F" w:rsidRPr="00983114" w:rsidRDefault="000E523F" w:rsidP="00155DB1">
            <w:pPr>
              <w:rPr>
                <w:sz w:val="28"/>
                <w:szCs w:val="28"/>
              </w:rPr>
            </w:pPr>
            <w:r>
              <w:rPr>
                <w:rStyle w:val="textexposedshow"/>
                <w:sz w:val="26"/>
                <w:szCs w:val="26"/>
              </w:rPr>
              <w:t>Скобелева О.А., к.э.н., организационный руководитель магистерской программы «Экономика бережливого производства»</w:t>
            </w:r>
          </w:p>
        </w:tc>
      </w:tr>
      <w:tr w:rsidR="00103818" w:rsidRPr="00983114" w:rsidTr="00BB33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10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noProof/>
              </w:rPr>
            </w:pPr>
          </w:p>
        </w:tc>
      </w:tr>
      <w:tr w:rsidR="00103818" w:rsidRPr="00983114" w:rsidTr="00BB33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818" w:rsidRDefault="00103818" w:rsidP="00BB3328">
            <w:pPr>
              <w:rPr>
                <w:noProof/>
              </w:rPr>
            </w:pPr>
          </w:p>
        </w:tc>
      </w:tr>
      <w:tr w:rsidR="000E523F" w:rsidRPr="00983114" w:rsidTr="00103818">
        <w:trPr>
          <w:gridAfter w:val="2"/>
          <w:wAfter w:w="376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E523F" w:rsidRPr="00983114" w:rsidRDefault="000E523F" w:rsidP="0010381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lastRenderedPageBreak/>
              <w:t>1</w:t>
            </w:r>
            <w:r w:rsidR="00103818">
              <w:rPr>
                <w:sz w:val="28"/>
                <w:szCs w:val="28"/>
              </w:rPr>
              <w:t>5</w:t>
            </w:r>
            <w:r w:rsidRPr="00983114">
              <w:rPr>
                <w:sz w:val="28"/>
                <w:szCs w:val="28"/>
              </w:rPr>
              <w:t>.</w:t>
            </w:r>
            <w:r w:rsidR="00103818">
              <w:rPr>
                <w:sz w:val="28"/>
                <w:szCs w:val="28"/>
              </w:rPr>
              <w:t>15</w:t>
            </w:r>
            <w:r w:rsidRPr="00983114">
              <w:rPr>
                <w:sz w:val="28"/>
                <w:szCs w:val="28"/>
              </w:rPr>
              <w:t xml:space="preserve"> -1</w:t>
            </w:r>
            <w:r w:rsidR="00103818">
              <w:rPr>
                <w:sz w:val="28"/>
                <w:szCs w:val="28"/>
              </w:rPr>
              <w:t>7</w:t>
            </w:r>
            <w:r w:rsidRPr="00983114">
              <w:rPr>
                <w:sz w:val="28"/>
                <w:szCs w:val="28"/>
              </w:rPr>
              <w:t>.00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3F" w:rsidRPr="00710908" w:rsidRDefault="000E523F" w:rsidP="00BB3328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 xml:space="preserve">Мотивация и лидерство </w:t>
            </w:r>
          </w:p>
          <w:p w:rsidR="000E523F" w:rsidRPr="00E600EF" w:rsidRDefault="000E523F" w:rsidP="00BB3328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Как инициировать и проводить изменения?</w:t>
            </w:r>
          </w:p>
          <w:p w:rsidR="000E523F" w:rsidRPr="00E600EF" w:rsidRDefault="000E523F" w:rsidP="00BB3328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Стимулы или мотивы?</w:t>
            </w:r>
          </w:p>
          <w:p w:rsidR="000E523F" w:rsidRPr="00E600EF" w:rsidRDefault="000E523F" w:rsidP="00BB3328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 xml:space="preserve">Как обеспечить устойчивость изменений? </w:t>
            </w:r>
          </w:p>
          <w:p w:rsidR="000E523F" w:rsidRPr="00E600EF" w:rsidRDefault="000E523F" w:rsidP="00BB3328">
            <w:pPr>
              <w:rPr>
                <w:sz w:val="28"/>
                <w:szCs w:val="28"/>
              </w:rPr>
            </w:pPr>
            <w:r w:rsidRPr="00E600EF">
              <w:rPr>
                <w:sz w:val="28"/>
                <w:szCs w:val="28"/>
              </w:rPr>
              <w:t>Как вовлечь персонал?</w:t>
            </w:r>
          </w:p>
          <w:p w:rsidR="000E523F" w:rsidRPr="00983114" w:rsidRDefault="000E523F" w:rsidP="00BB3328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8A6" w:rsidRDefault="00F448A6" w:rsidP="00BB332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B64E639" wp14:editId="58E0D8C5">
                  <wp:extent cx="882840" cy="1095375"/>
                  <wp:effectExtent l="0" t="0" r="0" b="0"/>
                  <wp:docPr id="5" name="Рисунок 5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8A6" w:rsidRDefault="00F448A6" w:rsidP="00BB3328">
            <w:pPr>
              <w:rPr>
                <w:sz w:val="26"/>
                <w:szCs w:val="26"/>
              </w:rPr>
            </w:pPr>
          </w:p>
          <w:p w:rsidR="000E523F" w:rsidRPr="00983114" w:rsidRDefault="000E523F" w:rsidP="00BB332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Давыдова Надежда Станиславовна</w:t>
            </w:r>
          </w:p>
        </w:tc>
      </w:tr>
      <w:tr w:rsidR="00BE323C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 w:rsidP="00E052E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1A2446" w:rsidRDefault="00BE323C" w:rsidP="002E6825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23C" w:rsidRDefault="00BE323C" w:rsidP="002E6825">
            <w:pPr>
              <w:rPr>
                <w:b/>
                <w:noProof/>
                <w:sz w:val="44"/>
                <w:szCs w:val="44"/>
              </w:rPr>
            </w:pPr>
          </w:p>
        </w:tc>
      </w:tr>
      <w:tr w:rsidR="00452242" w:rsidRPr="00983114" w:rsidTr="00103818">
        <w:trPr>
          <w:gridAfter w:val="2"/>
          <w:wAfter w:w="37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42" w:rsidRPr="00983114" w:rsidRDefault="00452242" w:rsidP="0010381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</w:t>
            </w:r>
            <w:r w:rsidR="00103818">
              <w:rPr>
                <w:sz w:val="28"/>
                <w:szCs w:val="28"/>
              </w:rPr>
              <w:t>7</w:t>
            </w:r>
            <w:r w:rsidRPr="00983114">
              <w:rPr>
                <w:sz w:val="28"/>
                <w:szCs w:val="28"/>
              </w:rPr>
              <w:t>.00-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1A2446" w:rsidRDefault="00452242" w:rsidP="00A0799C">
            <w:pPr>
              <w:rPr>
                <w:b/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 xml:space="preserve">Подведение итогов. </w:t>
            </w:r>
            <w:r w:rsidRPr="001A2446">
              <w:rPr>
                <w:b/>
                <w:sz w:val="28"/>
                <w:szCs w:val="28"/>
              </w:rPr>
              <w:br/>
              <w:t>Вручение сертификатов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242" w:rsidRPr="00983114" w:rsidRDefault="00452242" w:rsidP="00A0799C">
            <w:pPr>
              <w:rPr>
                <w:sz w:val="28"/>
                <w:szCs w:val="28"/>
              </w:rPr>
            </w:pPr>
          </w:p>
        </w:tc>
      </w:tr>
    </w:tbl>
    <w:p w:rsidR="00793138" w:rsidRPr="00983114" w:rsidRDefault="00793138" w:rsidP="00EB248C">
      <w:pPr>
        <w:rPr>
          <w:sz w:val="28"/>
          <w:szCs w:val="28"/>
        </w:rPr>
      </w:pPr>
    </w:p>
    <w:sectPr w:rsidR="00793138" w:rsidRPr="009831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F1433B"/>
    <w:multiLevelType w:val="multilevel"/>
    <w:tmpl w:val="E3D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9"/>
    <w:rsid w:val="00004ADC"/>
    <w:rsid w:val="000E523F"/>
    <w:rsid w:val="00103818"/>
    <w:rsid w:val="00137EE7"/>
    <w:rsid w:val="00154E12"/>
    <w:rsid w:val="0015631E"/>
    <w:rsid w:val="001A2446"/>
    <w:rsid w:val="002B7E18"/>
    <w:rsid w:val="0037190F"/>
    <w:rsid w:val="0039729D"/>
    <w:rsid w:val="00452242"/>
    <w:rsid w:val="005A5AEC"/>
    <w:rsid w:val="006A42B9"/>
    <w:rsid w:val="00710908"/>
    <w:rsid w:val="007424DB"/>
    <w:rsid w:val="00784F6F"/>
    <w:rsid w:val="00793138"/>
    <w:rsid w:val="007D6A2C"/>
    <w:rsid w:val="008902A8"/>
    <w:rsid w:val="008F1FC5"/>
    <w:rsid w:val="00983114"/>
    <w:rsid w:val="00983858"/>
    <w:rsid w:val="009E1F83"/>
    <w:rsid w:val="009F5D5A"/>
    <w:rsid w:val="00A22479"/>
    <w:rsid w:val="00B9761D"/>
    <w:rsid w:val="00BE323C"/>
    <w:rsid w:val="00CD5758"/>
    <w:rsid w:val="00D4212C"/>
    <w:rsid w:val="00D82F91"/>
    <w:rsid w:val="00D93907"/>
    <w:rsid w:val="00DA43FE"/>
    <w:rsid w:val="00DB2943"/>
    <w:rsid w:val="00DD6697"/>
    <w:rsid w:val="00E052E3"/>
    <w:rsid w:val="00E600EF"/>
    <w:rsid w:val="00E951AD"/>
    <w:rsid w:val="00EA3E48"/>
    <w:rsid w:val="00EA583B"/>
    <w:rsid w:val="00EB248C"/>
    <w:rsid w:val="00EE6B1E"/>
    <w:rsid w:val="00F448A6"/>
    <w:rsid w:val="00F95BBC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9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3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14"/>
    <w:rPr>
      <w:rFonts w:ascii="Tahoma" w:eastAsia="Andale Sans UI" w:hAnsi="Tahoma" w:cs="Tahoma"/>
      <w:kern w:val="1"/>
      <w:sz w:val="16"/>
      <w:szCs w:val="16"/>
    </w:rPr>
  </w:style>
  <w:style w:type="character" w:customStyle="1" w:styleId="textexposedshow">
    <w:name w:val="text_exposed_show"/>
    <w:basedOn w:val="a0"/>
    <w:rsid w:val="00B9761D"/>
  </w:style>
  <w:style w:type="character" w:styleId="a9">
    <w:name w:val="Strong"/>
    <w:basedOn w:val="a0"/>
    <w:uiPriority w:val="22"/>
    <w:qFormat/>
    <w:rsid w:val="00784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9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3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14"/>
    <w:rPr>
      <w:rFonts w:ascii="Tahoma" w:eastAsia="Andale Sans UI" w:hAnsi="Tahoma" w:cs="Tahoma"/>
      <w:kern w:val="1"/>
      <w:sz w:val="16"/>
      <w:szCs w:val="16"/>
    </w:rPr>
  </w:style>
  <w:style w:type="character" w:customStyle="1" w:styleId="textexposedshow">
    <w:name w:val="text_exposed_show"/>
    <w:basedOn w:val="a0"/>
    <w:rsid w:val="00B9761D"/>
  </w:style>
  <w:style w:type="character" w:styleId="a9">
    <w:name w:val="Strong"/>
    <w:basedOn w:val="a0"/>
    <w:uiPriority w:val="22"/>
    <w:qFormat/>
    <w:rsid w:val="0078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4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8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55065074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3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1900-12-31T20:00:00Z</cp:lastPrinted>
  <dcterms:created xsi:type="dcterms:W3CDTF">2016-08-01T08:59:00Z</dcterms:created>
  <dcterms:modified xsi:type="dcterms:W3CDTF">2016-08-01T08:59:00Z</dcterms:modified>
</cp:coreProperties>
</file>